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05" w:rsidRDefault="004A5405" w:rsidP="004A540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Інформація про стан розгляду запитів на публічну інформацію у </w:t>
      </w:r>
    </w:p>
    <w:p w:rsidR="004A5405" w:rsidRDefault="004A5405" w:rsidP="004A540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Департаменті соціального захисту населення обласної державної адміністрації станом на  </w:t>
      </w:r>
      <w:r w:rsidR="00F7611A">
        <w:rPr>
          <w:sz w:val="27"/>
          <w:szCs w:val="27"/>
        </w:rPr>
        <w:t>31.12</w:t>
      </w:r>
      <w:r w:rsidR="00351FEE">
        <w:rPr>
          <w:sz w:val="27"/>
          <w:szCs w:val="27"/>
        </w:rPr>
        <w:t>.2024</w:t>
      </w:r>
      <w:r>
        <w:rPr>
          <w:sz w:val="27"/>
          <w:szCs w:val="27"/>
        </w:rPr>
        <w:t xml:space="preserve"> року</w:t>
      </w:r>
    </w:p>
    <w:p w:rsidR="002A6468" w:rsidRDefault="002A6468" w:rsidP="004A5405">
      <w:pPr>
        <w:jc w:val="center"/>
        <w:rPr>
          <w:sz w:val="27"/>
          <w:szCs w:val="27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039"/>
        <w:gridCol w:w="759"/>
        <w:gridCol w:w="567"/>
        <w:gridCol w:w="567"/>
        <w:gridCol w:w="659"/>
        <w:gridCol w:w="475"/>
        <w:gridCol w:w="567"/>
        <w:gridCol w:w="850"/>
        <w:gridCol w:w="709"/>
        <w:gridCol w:w="850"/>
        <w:gridCol w:w="1134"/>
        <w:gridCol w:w="993"/>
        <w:gridCol w:w="992"/>
        <w:gridCol w:w="1416"/>
        <w:gridCol w:w="709"/>
        <w:gridCol w:w="490"/>
        <w:gridCol w:w="1134"/>
      </w:tblGrid>
      <w:tr w:rsidR="004A5405" w:rsidTr="00AC3BEC">
        <w:trPr>
          <w:trHeight w:val="59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 установи</w:t>
            </w:r>
            <w:r>
              <w:rPr>
                <w:b/>
                <w:sz w:val="24"/>
                <w:szCs w:val="24"/>
              </w:rPr>
              <w:t>/</w:t>
            </w:r>
          </w:p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органу виконавчої влади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Загальна кількість отриманих запитів на інформацію</w:t>
            </w:r>
            <w:r w:rsidR="00AC3BEC">
              <w:rPr>
                <w:sz w:val="24"/>
                <w:szCs w:val="24"/>
              </w:rPr>
              <w:t xml:space="preserve"> (у </w:t>
            </w:r>
            <w:proofErr w:type="spellStart"/>
            <w:r w:rsidR="00AC3BEC">
              <w:rPr>
                <w:sz w:val="24"/>
                <w:szCs w:val="24"/>
              </w:rPr>
              <w:t>т.ч</w:t>
            </w:r>
            <w:proofErr w:type="spellEnd"/>
            <w:r w:rsidR="00AC3BEC">
              <w:rPr>
                <w:sz w:val="24"/>
                <w:szCs w:val="24"/>
              </w:rPr>
              <w:t>. через резолюції керівництва ОДА)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Категорія запитувачів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405" w:rsidRDefault="004A5405" w:rsidP="008F209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405" w:rsidRDefault="004A5405" w:rsidP="008F209A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405" w:rsidRDefault="004A5405" w:rsidP="008F209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405" w:rsidRDefault="004A5405" w:rsidP="008F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розгляду запитів на</w:t>
            </w:r>
          </w:p>
          <w:p w:rsidR="004A5405" w:rsidRDefault="004A5405" w:rsidP="008F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інформацію</w:t>
            </w:r>
          </w:p>
          <w:p w:rsidR="004A5405" w:rsidRDefault="004A5405" w:rsidP="008F209A">
            <w:pPr>
              <w:ind w:left="113" w:right="113"/>
              <w:rPr>
                <w:sz w:val="24"/>
                <w:szCs w:val="24"/>
              </w:rPr>
            </w:pPr>
          </w:p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Види запитуваної інформації</w:t>
            </w:r>
          </w:p>
        </w:tc>
      </w:tr>
      <w:tr w:rsidR="004A5405" w:rsidTr="005B6357">
        <w:trPr>
          <w:cantSplit/>
          <w:trHeight w:val="56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Факсом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Від громадян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Від юридичних осіб  (у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від представників ЗМІ 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Від  об’єднання </w:t>
            </w:r>
            <w:r w:rsidR="002A6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Надійшло як до розпорядника інформації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Відмови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Задоволено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Опрацьовується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05" w:rsidTr="005B6357">
        <w:trPr>
          <w:cantSplit/>
          <w:trHeight w:val="203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Установа  не є розпорядником інформації (у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перенаправлено</w:t>
            </w:r>
            <w:proofErr w:type="spellEnd"/>
            <w: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4"/>
              </w:rPr>
              <w:t xml:space="preserve">Не </w:t>
            </w:r>
            <w:proofErr w:type="spellStart"/>
            <w:r>
              <w:rPr>
                <w:sz w:val="24"/>
              </w:rPr>
              <w:t>оплачено</w:t>
            </w:r>
            <w:proofErr w:type="spellEnd"/>
            <w:r>
              <w:rPr>
                <w:sz w:val="24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t xml:space="preserve">Не дотримано вимог до оформлення  запиту (у </w:t>
            </w:r>
            <w:proofErr w:type="spellStart"/>
            <w:r>
              <w:t>т.ч</w:t>
            </w:r>
            <w:proofErr w:type="spellEnd"/>
            <w: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05" w:rsidTr="005B6357">
        <w:trPr>
          <w:cantSplit/>
          <w:trHeight w:val="1201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4A5405" w:rsidTr="005B6357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Default="004A5405" w:rsidP="008F20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Департамент соціального захисту населення обласної державної адміністрації</w:t>
            </w:r>
          </w:p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DD6201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104 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045E83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5B6357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2A6468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5B6357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5B6357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2A6468" w:rsidP="008F209A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2A6468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5B6357" w:rsidP="00DE3E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EC07E9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5B6357" w:rsidP="002A64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EC07E9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ind w:left="-108" w:right="-108"/>
              <w:rPr>
                <w:rFonts w:eastAsia="Calibri"/>
                <w:lang w:eastAsia="en-US"/>
              </w:rPr>
            </w:pPr>
            <w:r>
              <w:t>соціологічна</w:t>
            </w:r>
          </w:p>
          <w:p w:rsidR="004A5405" w:rsidRDefault="004A5405" w:rsidP="008F209A">
            <w:pPr>
              <w:ind w:left="-108" w:right="-108"/>
            </w:pPr>
            <w:r>
              <w:t>довідкова</w:t>
            </w:r>
          </w:p>
          <w:p w:rsidR="004A5405" w:rsidRDefault="004A5405" w:rsidP="008F209A">
            <w:pPr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>
              <w:t>статистична</w:t>
            </w:r>
          </w:p>
        </w:tc>
      </w:tr>
    </w:tbl>
    <w:p w:rsidR="00BF77E1" w:rsidRDefault="00BF77E1" w:rsidP="00BF77E1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*1 запит залишено без розгляду  за заявою запитувача</w:t>
      </w:r>
    </w:p>
    <w:p w:rsidR="00C51749" w:rsidRPr="002B0F6A" w:rsidRDefault="00C51749" w:rsidP="002B0F6A">
      <w:pPr>
        <w:rPr>
          <w:sz w:val="28"/>
          <w:szCs w:val="28"/>
          <w:vertAlign w:val="subscript"/>
        </w:rPr>
      </w:pPr>
    </w:p>
    <w:sectPr w:rsidR="00C51749" w:rsidRPr="002B0F6A" w:rsidSect="002A64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E528B"/>
    <w:multiLevelType w:val="hybridMultilevel"/>
    <w:tmpl w:val="5CF0E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3216"/>
    <w:multiLevelType w:val="hybridMultilevel"/>
    <w:tmpl w:val="566602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4A8"/>
    <w:multiLevelType w:val="hybridMultilevel"/>
    <w:tmpl w:val="5CC2DD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AE"/>
    <w:rsid w:val="00023E40"/>
    <w:rsid w:val="00041E6D"/>
    <w:rsid w:val="00045E83"/>
    <w:rsid w:val="0005680D"/>
    <w:rsid w:val="00160028"/>
    <w:rsid w:val="00175F50"/>
    <w:rsid w:val="00220DCF"/>
    <w:rsid w:val="002A6468"/>
    <w:rsid w:val="002B0F6A"/>
    <w:rsid w:val="00315029"/>
    <w:rsid w:val="00351FEE"/>
    <w:rsid w:val="003B73B2"/>
    <w:rsid w:val="004A5405"/>
    <w:rsid w:val="005B6357"/>
    <w:rsid w:val="006E7394"/>
    <w:rsid w:val="00787D90"/>
    <w:rsid w:val="008D6BAE"/>
    <w:rsid w:val="00916829"/>
    <w:rsid w:val="00A60D71"/>
    <w:rsid w:val="00A74AAD"/>
    <w:rsid w:val="00AC3BEC"/>
    <w:rsid w:val="00B10AA1"/>
    <w:rsid w:val="00B27AC1"/>
    <w:rsid w:val="00BE03B2"/>
    <w:rsid w:val="00BF77E1"/>
    <w:rsid w:val="00C51749"/>
    <w:rsid w:val="00D36AA9"/>
    <w:rsid w:val="00DD6201"/>
    <w:rsid w:val="00DE3E71"/>
    <w:rsid w:val="00E75305"/>
    <w:rsid w:val="00EA1E02"/>
    <w:rsid w:val="00EC07E9"/>
    <w:rsid w:val="00F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DC4"/>
  <w15:chartTrackingRefBased/>
  <w15:docId w15:val="{4F0CD772-9F79-427A-996F-A35F6EEA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0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Slynko</dc:creator>
  <cp:keywords/>
  <dc:description/>
  <cp:lastModifiedBy>Slynko</cp:lastModifiedBy>
  <cp:revision>3</cp:revision>
  <cp:lastPrinted>2025-01-02T12:47:00Z</cp:lastPrinted>
  <dcterms:created xsi:type="dcterms:W3CDTF">2025-01-02T12:47:00Z</dcterms:created>
  <dcterms:modified xsi:type="dcterms:W3CDTF">2025-01-02T12:49:00Z</dcterms:modified>
</cp:coreProperties>
</file>